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hint="eastAsia" w:ascii="宋体" w:hAnsi="宋体" w:eastAsia="等线" w:cs="宋体"/>
          <w:color w:val="000000"/>
          <w:kern w:val="0"/>
          <w:sz w:val="24"/>
          <w:szCs w:val="24"/>
        </w:rPr>
      </w:pPr>
      <w:bookmarkStart w:id="0" w:name="_GoBack"/>
      <w:r>
        <w:rPr>
          <w:rFonts w:ascii="PingFang SC" w:hAnsi="等线" w:eastAsia="PingFang SC" w:cs="PingFang SC"/>
          <w:b/>
          <w:color w:val="222222"/>
          <w:kern w:val="0"/>
          <w:sz w:val="28"/>
          <w:szCs w:val="28"/>
        </w:rPr>
        <w:t>中国法学会民法学研究会</w:t>
      </w:r>
      <w:r>
        <w:rPr>
          <w:rFonts w:hint="eastAsia" w:ascii="PingFang SC" w:hAnsi="等线" w:eastAsia="PingFang SC" w:cs="PingFang SC"/>
          <w:b/>
          <w:color w:val="222222"/>
          <w:kern w:val="0"/>
          <w:sz w:val="28"/>
          <w:szCs w:val="28"/>
        </w:rPr>
        <w:t>202</w:t>
      </w:r>
      <w:r>
        <w:rPr>
          <w:rFonts w:ascii="PingFang SC" w:hAnsi="等线" w:eastAsia="PingFang SC" w:cs="PingFang SC"/>
          <w:b/>
          <w:color w:val="222222"/>
          <w:kern w:val="0"/>
          <w:sz w:val="28"/>
          <w:szCs w:val="28"/>
        </w:rPr>
        <w:t>4</w:t>
      </w:r>
      <w:r>
        <w:rPr>
          <w:rFonts w:hint="eastAsia" w:ascii="PingFang SC" w:hAnsi="等线" w:eastAsia="PingFang SC" w:cs="PingFang SC"/>
          <w:b/>
          <w:color w:val="222222"/>
          <w:kern w:val="0"/>
          <w:sz w:val="28"/>
          <w:szCs w:val="28"/>
        </w:rPr>
        <w:t>年年会报名回执</w:t>
      </w:r>
    </w:p>
    <w:bookmarkEnd w:id="0"/>
    <w:tbl>
      <w:tblPr>
        <w:tblStyle w:val="3"/>
        <w:tblW w:w="10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8"/>
        <w:gridCol w:w="1002"/>
        <w:gridCol w:w="535"/>
        <w:gridCol w:w="731"/>
        <w:gridCol w:w="895"/>
        <w:gridCol w:w="381"/>
        <w:gridCol w:w="850"/>
        <w:gridCol w:w="579"/>
        <w:gridCol w:w="544"/>
        <w:gridCol w:w="153"/>
        <w:gridCol w:w="865"/>
        <w:gridCol w:w="697"/>
        <w:gridCol w:w="1562"/>
      </w:tblGrid>
      <w:tr>
        <w:trPr>
          <w:trHeight w:val="454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姓名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有无饮食特殊要求</w:t>
            </w:r>
          </w:p>
        </w:tc>
        <w:tc>
          <w:tcPr>
            <w:tcW w:w="3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trHeight w:val="56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工作单位</w:t>
            </w:r>
            <w:r>
              <w:rPr>
                <w:rFonts w:ascii="宋体" w:hAnsi="宋体" w:eastAsia="等线" w:cs="宋体"/>
                <w:b/>
                <w:kern w:val="0"/>
                <w:sz w:val="24"/>
                <w:szCs w:val="21"/>
              </w:rPr>
              <w:t>、职称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eastAsia="等线" w:cs="宋体"/>
                <w:b/>
                <w:kern w:val="0"/>
                <w:sz w:val="24"/>
                <w:szCs w:val="21"/>
              </w:rPr>
              <w:t>研究会</w:t>
            </w: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职务</w:t>
            </w:r>
          </w:p>
        </w:tc>
        <w:tc>
          <w:tcPr>
            <w:tcW w:w="5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trHeight w:val="52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手机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E-MAIL</w:t>
            </w:r>
          </w:p>
        </w:tc>
        <w:tc>
          <w:tcPr>
            <w:tcW w:w="65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住宿（请打√，并注明标间、单间和两人合住情况）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单间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拟住天数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（请打√）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日（周六）</w:t>
            </w: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  <w:lang w:eastAsia="zh-Hans"/>
              </w:rPr>
              <w:t>日（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周日）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eastAsia="等线" w:cs="宋体"/>
                <w:b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  <w:lang w:eastAsia="zh-Hans"/>
              </w:rPr>
              <w:t>日（</w:t>
            </w:r>
            <w:r>
              <w:rPr>
                <w:rFonts w:hint="eastAsia" w:ascii="宋体" w:hAnsi="宋体" w:eastAsia="等线" w:cs="宋体"/>
                <w:b/>
                <w:kern w:val="0"/>
                <w:sz w:val="18"/>
                <w:szCs w:val="18"/>
              </w:rPr>
              <w:t>周一）</w:t>
            </w:r>
          </w:p>
        </w:tc>
      </w:tr>
      <w:tr>
        <w:trPr>
          <w:cantSplit/>
          <w:trHeight w:val="436" w:hRule="atLeast"/>
          <w:jc w:val="center"/>
        </w:trPr>
        <w:tc>
          <w:tcPr>
            <w:tcW w:w="1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标间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2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来程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飞机到达时间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月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日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点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航班号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火车到达时间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月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日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点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车次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593" w:firstLineChars="247"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  <w:t>回程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飞机起飞时间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月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日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点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航班号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火车发车时间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月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日</w:t>
            </w: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点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车次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  <w:tr>
        <w:trPr>
          <w:trHeight w:val="1163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  <w:r>
              <w:rPr>
                <w:rFonts w:ascii="宋体" w:hAnsi="宋体" w:eastAsia="等线" w:cs="宋体"/>
                <w:kern w:val="0"/>
                <w:sz w:val="24"/>
                <w:szCs w:val="21"/>
              </w:rPr>
              <w:t>会议发言</w:t>
            </w:r>
            <w:r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  <w:t>题目</w:t>
            </w:r>
          </w:p>
        </w:tc>
        <w:tc>
          <w:tcPr>
            <w:tcW w:w="87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left"/>
              <w:rPr>
                <w:rFonts w:hint="eastAsia" w:ascii="宋体" w:hAnsi="宋体" w:eastAsia="等线" w:cs="宋体"/>
                <w:kern w:val="0"/>
                <w:sz w:val="24"/>
                <w:szCs w:val="21"/>
              </w:rPr>
            </w:pPr>
          </w:p>
        </w:tc>
      </w:tr>
      <w:tr>
        <w:trPr>
          <w:trHeight w:val="1241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 w:eastAsia="等线" w:cs="宋体"/>
                <w:b/>
                <w:kern w:val="0"/>
                <w:sz w:val="24"/>
                <w:szCs w:val="21"/>
              </w:rPr>
              <w:t>备注：其他事宜</w:t>
            </w:r>
          </w:p>
        </w:tc>
        <w:tc>
          <w:tcPr>
            <w:tcW w:w="87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ind w:firstLine="240" w:firstLineChars="100"/>
              <w:jc w:val="left"/>
              <w:rPr>
                <w:rFonts w:hint="eastAsia" w:ascii="宋体" w:hAnsi="宋体" w:eastAsia="等线" w:cs="宋体"/>
                <w:b/>
                <w:kern w:val="0"/>
                <w:sz w:val="24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ingFang SC">
    <w:panose1 w:val="020B0400000000000000"/>
    <w:charset w:val="86"/>
    <w:family w:val="swiss"/>
    <w:pitch w:val="default"/>
    <w:sig w:usb0="A00002FF" w:usb1="7ACFFDFB" w:usb2="00000017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70564245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2pt;width:4.7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eo0nyNEAAAACAQAADwAAAAAAAAAB&#10;ACAAAAA4AAAAZHJzL2Rvd25yZXYueG1sUEsBAhQAFAAAAAgAh07iQAhSY70BAgAACAQAAA4AAAAA&#10;AAAAAQAgAAAANg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CD54CB7"/>
    <w:rsid w:val="8CD5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2024-08-02T22:49:00Z</dcterms:created>
  <dc:creator>杜文心</dc:creator>
  <cp:lastModifiedBy>杜文心</cp:lastModifiedBy>
  <dcterms:modified xsi:type="dcterms:W3CDTF">2024-08-02T22:50:04Z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94D70BE7392086D907F2AC6685E45A68_41</vt:lpwstr>
  </property>
</Properties>
</file>