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</w:t>
      </w:r>
    </w:p>
    <w:p>
      <w:pPr>
        <w:spacing w:line="500" w:lineRule="exact"/>
        <w:ind w:left="-359" w:leftChars="-171" w:right="-693" w:rightChars="-330"/>
        <w:jc w:val="center"/>
        <w:rPr>
          <w:rStyle w:val="4"/>
          <w:rFonts w:ascii="仿宋_GB2312" w:hAnsi="宋体" w:eastAsia="仿宋_GB2312"/>
          <w:kern w:val="0"/>
          <w:sz w:val="52"/>
          <w:szCs w:val="52"/>
          <w:u w:val="thick"/>
        </w:rPr>
      </w:pPr>
      <w:r>
        <w:rPr>
          <w:rStyle w:val="4"/>
          <w:rFonts w:hint="eastAsia" w:ascii="仿宋_GB2312" w:hAnsi="宋体" w:eastAsia="仿宋_GB2312"/>
          <w:kern w:val="0"/>
          <w:sz w:val="52"/>
          <w:szCs w:val="52"/>
          <w:u w:val="thick"/>
        </w:rPr>
        <w:t>中华人民共和国司法部</w:t>
      </w:r>
    </w:p>
    <w:p>
      <w:pPr>
        <w:ind w:right="-693" w:rightChars="-330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年度法治</w:t>
      </w:r>
      <w:r>
        <w:rPr>
          <w:rFonts w:hint="eastAsia"/>
          <w:b/>
          <w:sz w:val="32"/>
          <w:szCs w:val="32"/>
          <w:lang w:eastAsia="zh-CN"/>
        </w:rPr>
        <w:t>建设</w:t>
      </w:r>
      <w:r>
        <w:rPr>
          <w:rFonts w:hint="eastAsia"/>
          <w:b/>
          <w:sz w:val="32"/>
          <w:szCs w:val="32"/>
        </w:rPr>
        <w:t>与法学理论研究</w:t>
      </w:r>
      <w:r>
        <w:rPr>
          <w:rFonts w:hint="eastAsia"/>
          <w:b/>
          <w:sz w:val="32"/>
          <w:szCs w:val="32"/>
          <w:lang w:eastAsia="zh-CN"/>
        </w:rPr>
        <w:t>部级科研</w:t>
      </w:r>
      <w:r>
        <w:rPr>
          <w:rFonts w:hint="eastAsia"/>
          <w:b/>
          <w:sz w:val="32"/>
          <w:szCs w:val="32"/>
        </w:rPr>
        <w:t>项目课题建议表</w:t>
      </w:r>
    </w:p>
    <w:bookmarkEnd w:id="0"/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4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 议 人</w:t>
            </w:r>
          </w:p>
        </w:tc>
        <w:tc>
          <w:tcPr>
            <w:tcW w:w="32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</w:trPr>
        <w:tc>
          <w:tcPr>
            <w:tcW w:w="9360" w:type="dxa"/>
            <w:gridSpan w:val="4"/>
            <w:tcBorders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（包括选题价值及社会意义、国内外研究现状、主要内容、研究要求等，字数300字左右）</w:t>
            </w:r>
          </w:p>
          <w:p>
            <w:pPr>
              <w:spacing w:line="400" w:lineRule="exact"/>
              <w:ind w:left="479" w:leftChars="228"/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/>
        </w:rPr>
        <w:t>注：本表可复印、加页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00D8"/>
    <w:rsid w:val="1734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2021-01-29T01:13:00Z</dcterms:created>
  <dc:creator>台风</dc:creator>
  <cp:lastModifiedBy>台风</cp:lastModifiedBy>
  <dcterms:modified xsi:type="dcterms:W3CDTF">2021-01-29T01:15:05Z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